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</w:pPr>
      <w:r>
        <w:rPr>
          <w:rFonts w:hint="eastAsia"/>
        </w:rPr>
        <w:t>S10手提式高速匀浆机(手提式高速分散器)</w:t>
      </w:r>
    </w:p>
    <w:p>
      <w:pPr>
        <w:pStyle w:val="3"/>
        <w:ind w:firstLine="562"/>
      </w:pPr>
      <w:r>
        <w:rPr>
          <w:rFonts w:hint="eastAsia"/>
        </w:rPr>
        <w:t>产品说明</w:t>
      </w:r>
    </w:p>
    <w:p>
      <w:pPr>
        <w:pStyle w:val="6"/>
        <w:spacing w:before="0" w:beforeAutospacing="0" w:after="0" w:afterAutospacing="0" w:line="360" w:lineRule="auto"/>
        <w:ind w:firstLine="480" w:firstLineChars="200"/>
      </w:pPr>
      <w:r>
        <w:t>S10型高速匀浆机（别名：捣碎机、分散机）是一款兼具灵巧、方便与高扩展性为一体的产品，整机模块结构，操作方便，可长时间运转，轻松满足多种高要求的分散乳化实验。还可选择不同的工作头，完成多种不同工艺，包括分散、乳化、均质、研磨、高粘度物料的混合、分散、均质，动植物组织破碎、匀浆等。</w:t>
      </w:r>
      <w:r>
        <w:rPr>
          <w:rFonts w:hint="eastAsia"/>
        </w:rPr>
        <w:t>最小处理量可至1ml，专为组织捣碎、医学诊断、质监检测、微量分散、乳化、均质而开发的匀浆机，是微量样品前处理的理想设备。</w:t>
      </w:r>
    </w:p>
    <w:p>
      <w:pPr>
        <w:pStyle w:val="3"/>
        <w:spacing w:line="360" w:lineRule="auto"/>
        <w:ind w:firstLine="562"/>
      </w:pPr>
      <w:r>
        <w:rPr>
          <w:rFonts w:hint="eastAsia"/>
        </w:rPr>
        <w:t>性能特点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手持式设计，操作灵活，重量轻（1Kg）;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无极调速，转速最大35000rpm；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双重防护绝缘、给您安全保障；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刀头装卸方便，易于清洗；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比普通搅拌机效率高约4倍。</w:t>
      </w:r>
    </w:p>
    <w:p>
      <w:pPr>
        <w:pStyle w:val="3"/>
        <w:ind w:firstLine="562"/>
      </w:pPr>
      <w:r>
        <w:rPr>
          <w:rFonts w:hint="eastAsia"/>
        </w:rPr>
        <w:t>仪器参数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rFonts w:hint="eastAsia"/>
          <w:color w:val="333333"/>
          <w:lang w:bidi="ar"/>
        </w:rPr>
        <w:t>型号: S10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rFonts w:hint="eastAsia"/>
          <w:color w:val="333333"/>
          <w:lang w:bidi="ar"/>
        </w:rPr>
        <w:t>功率: 160 W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rFonts w:hint="eastAsia"/>
          <w:color w:val="333333"/>
          <w:lang w:bidi="ar"/>
        </w:rPr>
        <w:t>电源: 220V 50/60Hz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rFonts w:hint="eastAsia"/>
          <w:color w:val="333333"/>
          <w:lang w:bidi="ar"/>
        </w:rPr>
        <w:t>转速: 8000-35000r/min</w:t>
      </w:r>
    </w:p>
    <w:p>
      <w:pPr>
        <w:tabs>
          <w:tab w:val="left" w:pos="1620"/>
        </w:tabs>
        <w:spacing w:line="360" w:lineRule="auto"/>
        <w:ind w:firstLine="480" w:firstLineChars="200"/>
        <w:rPr>
          <w:rFonts w:hint="default" w:eastAsia="宋体"/>
          <w:color w:val="333333"/>
          <w:lang w:val="en-US" w:eastAsia="zh-CN" w:bidi="ar"/>
        </w:rPr>
      </w:pPr>
      <w:r>
        <w:rPr>
          <w:rFonts w:hint="eastAsia"/>
          <w:color w:val="333333"/>
          <w:lang w:bidi="ar"/>
        </w:rPr>
        <w:t xml:space="preserve">转速显示方式: </w:t>
      </w:r>
      <w:r>
        <w:rPr>
          <w:rFonts w:hint="eastAsia"/>
          <w:color w:val="333333"/>
          <w:lang w:val="en-US" w:eastAsia="zh-CN" w:bidi="ar"/>
        </w:rPr>
        <w:t>OLED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rFonts w:hint="eastAsia"/>
          <w:color w:val="333333"/>
          <w:lang w:bidi="ar"/>
        </w:rPr>
        <w:t>调速方式: 无级调速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rFonts w:hint="eastAsia"/>
          <w:color w:val="333333"/>
          <w:lang w:bidi="ar"/>
        </w:rPr>
        <w:t>处理量: 1ml-120ml</w:t>
      </w:r>
      <w:bookmarkStart w:id="0" w:name="_GoBack"/>
      <w:bookmarkEnd w:id="0"/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rFonts w:hint="eastAsia"/>
          <w:color w:val="333333"/>
          <w:lang w:bidi="ar"/>
        </w:rPr>
        <w:t>随机工作头配置: 10 mm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rFonts w:hint="eastAsia"/>
          <w:color w:val="333333"/>
          <w:lang w:bidi="ar"/>
        </w:rPr>
        <w:t>整机重量:1 Kg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rFonts w:hint="eastAsia"/>
          <w:color w:val="333333"/>
          <w:lang w:bidi="ar"/>
        </w:rPr>
        <w:t>可选配的附件:工作架、容器固定夹刀具（6mm,8mm）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  <w:r>
        <w:rPr>
          <w:color w:val="333333"/>
          <w:lang w:bidi="ar"/>
        </w:rPr>
        <w:t>刀具参考处理量</w:t>
      </w:r>
      <w:r>
        <w:rPr>
          <w:rFonts w:hint="eastAsia"/>
          <w:color w:val="333333"/>
          <w:lang w:bidi="ar"/>
        </w:rPr>
        <w:t>：</w:t>
      </w:r>
      <w:r>
        <w:rPr>
          <w:color w:val="333333"/>
          <w:lang w:bidi="ar"/>
        </w:rPr>
        <w:t>6mm，1-5ml； 8mm，3-20ml；10mm，10-120ml；  </w:t>
      </w:r>
      <w:r>
        <w:rPr>
          <w:rFonts w:ascii="Arial" w:hAnsi="Arial" w:cs="Arial"/>
          <w:color w:val="595959"/>
          <w:shd w:val="clear" w:color="auto" w:fill="DCEDEC"/>
        </w:rPr>
        <w:t xml:space="preserve">  </w:t>
      </w:r>
    </w:p>
    <w:p>
      <w:pPr>
        <w:tabs>
          <w:tab w:val="left" w:pos="1620"/>
        </w:tabs>
        <w:spacing w:line="360" w:lineRule="auto"/>
        <w:ind w:firstLine="480" w:firstLineChars="200"/>
        <w:rPr>
          <w:color w:val="333333"/>
          <w:lang w:bidi="ar"/>
        </w:rPr>
      </w:pPr>
    </w:p>
    <w:p>
      <w:pPr>
        <w:pStyle w:val="16"/>
        <w:ind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hideSpellingErrors/>
  <w:hideGrammaticalErrors/>
  <w:documentProtection w:enforcement="0"/>
  <w:defaultTabStop w:val="420"/>
  <w:drawingGridHorizontalSpacing w:val="120"/>
  <w:drawingGridVerticalSpacing w:val="42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87674"/>
    <w:rsid w:val="00391ED3"/>
    <w:rsid w:val="00402B2F"/>
    <w:rsid w:val="004477CA"/>
    <w:rsid w:val="00506E42"/>
    <w:rsid w:val="0052623C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75101"/>
    <w:rsid w:val="00FA12CC"/>
    <w:rsid w:val="00FB14BA"/>
    <w:rsid w:val="04C62F3B"/>
    <w:rsid w:val="256B17C3"/>
    <w:rsid w:val="280D26EA"/>
    <w:rsid w:val="2E6F0D5B"/>
    <w:rsid w:val="2F371ECB"/>
    <w:rsid w:val="32330EFD"/>
    <w:rsid w:val="3F0136B0"/>
    <w:rsid w:val="4EA1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9E8A8E-89C9-4F24-AE2B-B56528481A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442</Characters>
  <Lines>3</Lines>
  <Paragraphs>1</Paragraphs>
  <TotalTime>2</TotalTime>
  <ScaleCrop>false</ScaleCrop>
  <LinksUpToDate>false</LinksUpToDate>
  <CharactersWithSpaces>518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LS</cp:lastModifiedBy>
  <cp:lastPrinted>2019-10-17T06:15:00Z</cp:lastPrinted>
  <dcterms:modified xsi:type="dcterms:W3CDTF">2022-02-25T01:26:08Z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831A1027FBDF487CBD55F4A1FC32CBD7</vt:lpwstr>
  </property>
</Properties>
</file>